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/>
        <w:keepLines/>
        <w:ind w:left="0" w:leftChars="0" w:firstLine="0" w:firstLineChars="0"/>
        <w:jc w:val="both"/>
        <w:textAlignment w:val="baseline"/>
        <w:outlineLvl w:val="9"/>
        <w:rPr>
          <w:rFonts w:hint="eastAsia" w:ascii="黑体" w:hAnsi="黑体" w:eastAsia="黑体" w:cs="黑体"/>
          <w:b/>
          <w:sz w:val="32"/>
          <w:szCs w:val="32"/>
          <w:highlight w:val="none"/>
        </w:rPr>
      </w:pPr>
      <w:bookmarkStart w:id="6" w:name="_GoBack"/>
      <w:bookmarkEnd w:id="6"/>
      <w:bookmarkStart w:id="0" w:name="_Toc11573"/>
      <w:bookmarkStart w:id="1" w:name="_Toc13153"/>
      <w:bookmarkStart w:id="2" w:name="_Toc23249"/>
      <w:bookmarkStart w:id="3" w:name="_Toc24250"/>
      <w:bookmarkStart w:id="4" w:name="_Toc6213"/>
      <w:bookmarkStart w:id="5" w:name="_Toc12728"/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 xml:space="preserve">1：         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法定代表人授权书</w:t>
      </w:r>
      <w:bookmarkEnd w:id="0"/>
      <w:bookmarkEnd w:id="1"/>
      <w:bookmarkEnd w:id="2"/>
      <w:bookmarkEnd w:id="3"/>
      <w:bookmarkEnd w:id="4"/>
      <w:bookmarkEnd w:id="5"/>
    </w:p>
    <w:p>
      <w:pPr>
        <w:keepNext/>
        <w:keepLines/>
        <w:jc w:val="center"/>
        <w:textAlignment w:val="baseline"/>
        <w:outlineLvl w:val="9"/>
        <w:rPr>
          <w:rFonts w:hint="eastAsia" w:ascii="宋体" w:hAnsi="宋体" w:eastAsia="宋体" w:cs="宋体"/>
          <w:b/>
          <w:sz w:val="21"/>
          <w:szCs w:val="21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中国农业银行股份有限公司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val="en-US" w:eastAsia="zh-CN"/>
        </w:rPr>
        <w:t>宁波市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分行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本授权书声明：注册于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（国家或地区的名称）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（公司名称）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（法定代表人姓名、职务）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代表本公司授权的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（授权代理人的姓名、职务）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eastAsia="zh-CN"/>
        </w:rPr>
        <w:t>（身份证号码：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为本公司的合法代理人，就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中国农业银行股份有限公司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val="en-US" w:eastAsia="zh-CN"/>
        </w:rPr>
        <w:t>宁波市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分行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eastAsia="zh-CN"/>
        </w:rPr>
        <w:t>本部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20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val="en-US" w:eastAsia="zh-CN"/>
        </w:rPr>
        <w:t>23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年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val="en-US" w:eastAsia="zh-CN"/>
        </w:rPr>
        <w:t>科技类电子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设备报废处置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eastAsia="zh-CN"/>
        </w:rPr>
        <w:t>事项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，以本公司名义处理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与本项目相关的所有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事务。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="0" w:leftChars="0" w:right="0" w:rightChars="0" w:firstLine="425"/>
        <w:jc w:val="left"/>
        <w:textAlignment w:val="auto"/>
        <w:outlineLvl w:val="9"/>
        <w:rPr>
          <w:rFonts w:hint="eastAsia" w:ascii="宋体" w:hAnsi="宋体" w:eastAsia="宋体" w:cs="宋体"/>
          <w:sz w:val="21"/>
          <w:szCs w:val="21"/>
          <w:highlight w:val="none"/>
        </w:rPr>
      </w:pPr>
    </w:p>
    <w:p>
      <w:pPr>
        <w:spacing w:line="400" w:lineRule="exact"/>
        <w:rPr>
          <w:rFonts w:hint="eastAsia" w:ascii="宋体" w:hAnsi="宋体" w:eastAsia="宋体" w:cs="宋体"/>
          <w:sz w:val="21"/>
          <w:szCs w:val="21"/>
          <w:highlight w:val="none"/>
        </w:rPr>
      </w:pPr>
    </w:p>
    <w:p>
      <w:pPr>
        <w:spacing w:line="400" w:lineRule="exact"/>
        <w:ind w:firstLine="425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本授权书于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日签字生效， 特此声明。</w:t>
      </w:r>
    </w:p>
    <w:p>
      <w:pPr>
        <w:spacing w:line="400" w:lineRule="exact"/>
        <w:rPr>
          <w:rFonts w:hint="eastAsia" w:ascii="宋体" w:hAnsi="宋体" w:eastAsia="宋体" w:cs="宋体"/>
          <w:sz w:val="21"/>
          <w:szCs w:val="21"/>
          <w:highlight w:val="none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法定代表人签字：        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授权代理人签字：        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单位名称：              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地址：                  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u w:val="none" w:color="auto"/>
          <w:lang w:eastAsia="zh-CN"/>
        </w:rPr>
        <w:t>联系电话：</w:t>
      </w:r>
      <w:r>
        <w:rPr>
          <w:rFonts w:hint="eastAsia" w:ascii="宋体" w:hAnsi="宋体" w:eastAsia="宋体" w:cs="宋体"/>
          <w:sz w:val="21"/>
          <w:szCs w:val="21"/>
          <w:highlight w:val="none"/>
          <w:u w:val="none" w:color="auto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val="en-US" w:eastAsia="zh-CN"/>
        </w:rPr>
        <w:t xml:space="preserve">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加盖公章：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ab/>
      </w:r>
      <w:r>
        <w:rPr>
          <w:rFonts w:hint="eastAsia" w:ascii="宋体" w:hAnsi="宋体" w:eastAsia="宋体" w:cs="宋体"/>
          <w:sz w:val="21"/>
          <w:szCs w:val="21"/>
          <w:highlight w:val="none"/>
        </w:rPr>
        <w:tab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</w:p>
    <w:p>
      <w:pPr>
        <w:rPr>
          <w:lang w:val="en-US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>
      <wne:acd wne:acdName="acd0"/>
    </wne:keymap>
  </wne:keymaps>
  <wne:acds>
    <wne:acd wne:argValue="AQAAAAAA" wne:acdName="acd0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00"/>
      </w:pPr>
      <w:r>
        <w:separator/>
      </w:r>
    </w:p>
  </w:endnote>
  <w:endnote w:type="continuationSeparator" w:id="1">
    <w:p>
      <w:pPr>
        <w:spacing w:line="240" w:lineRule="auto"/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00"/>
      </w:pPr>
      <w:r>
        <w:separator/>
      </w:r>
    </w:p>
  </w:footnote>
  <w:footnote w:type="continuationSeparator" w:id="1">
    <w:p>
      <w:pPr>
        <w:spacing w:line="360" w:lineRule="auto"/>
        <w:ind w:firstLine="40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E"/>
    <w:multiLevelType w:val="multilevel"/>
    <w:tmpl w:val="0000000E"/>
    <w:lvl w:ilvl="0" w:tentative="0">
      <w:start w:val="1"/>
      <w:numFmt w:val="chineseCountingThousand"/>
      <w:lvlText w:val="第%1部分"/>
      <w:lvlJc w:val="left"/>
    </w:lvl>
    <w:lvl w:ilvl="1" w:tentative="0">
      <w:start w:val="1"/>
      <w:numFmt w:val="none"/>
      <w:suff w:val="nothing"/>
      <w:lvlText w:val=""/>
      <w:lvlJc w:val="left"/>
    </w:lvl>
    <w:lvl w:ilvl="2" w:tentative="0">
      <w:start w:val="1"/>
      <w:numFmt w:val="none"/>
      <w:pStyle w:val="2"/>
      <w:suff w:val="nothing"/>
      <w:lvlText w:val=""/>
      <w:lvlJc w:val="left"/>
    </w:lvl>
    <w:lvl w:ilvl="3" w:tentative="0">
      <w:start w:val="1"/>
      <w:numFmt w:val="none"/>
      <w:suff w:val="nothing"/>
      <w:lvlText w:val=""/>
      <w:lvlJc w:val="left"/>
    </w:lvl>
    <w:lvl w:ilvl="4" w:tentative="0">
      <w:start w:val="1"/>
      <w:numFmt w:val="none"/>
      <w:suff w:val="nothing"/>
      <w:lvlText w:val=""/>
      <w:lvlJc w:val="left"/>
    </w:lvl>
    <w:lvl w:ilvl="5" w:tentative="0">
      <w:start w:val="1"/>
      <w:numFmt w:val="none"/>
      <w:suff w:val="nothing"/>
      <w:lvlText w:val=""/>
      <w:lvlJc w:val="left"/>
    </w:lvl>
    <w:lvl w:ilvl="6" w:tentative="0">
      <w:start w:val="1"/>
      <w:numFmt w:val="none"/>
      <w:suff w:val="nothing"/>
      <w:lvlText w:val=""/>
      <w:lvlJc w:val="left"/>
    </w:lvl>
    <w:lvl w:ilvl="7" w:tentative="0">
      <w:start w:val="1"/>
      <w:numFmt w:val="none"/>
      <w:suff w:val="nothing"/>
      <w:lvlText w:val=""/>
      <w:lvlJc w:val="left"/>
    </w:lvl>
    <w:lvl w:ilvl="8" w:tentative="0">
      <w:start w:val="1"/>
      <w:numFmt w:val="none"/>
      <w:suff w:val="nothing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483F9B"/>
    <w:rsid w:val="02DC688D"/>
    <w:rsid w:val="07A97D21"/>
    <w:rsid w:val="0CF85264"/>
    <w:rsid w:val="123F41DB"/>
    <w:rsid w:val="14475F12"/>
    <w:rsid w:val="1B022B60"/>
    <w:rsid w:val="1F7966B9"/>
    <w:rsid w:val="30534685"/>
    <w:rsid w:val="4C227DFD"/>
    <w:rsid w:val="51BE4C91"/>
    <w:rsid w:val="53547D48"/>
    <w:rsid w:val="5BBA4210"/>
    <w:rsid w:val="5DF93C40"/>
    <w:rsid w:val="65D72A99"/>
    <w:rsid w:val="71CE30B9"/>
    <w:rsid w:val="72AF3DF3"/>
    <w:rsid w:val="750D63CD"/>
    <w:rsid w:val="FF7FA0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360" w:lineRule="auto"/>
      <w:ind w:firstLine="200" w:firstLineChars="200"/>
      <w:jc w:val="both"/>
    </w:pPr>
    <w:rPr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beforeLines="0" w:after="260" w:afterLines="0" w:line="416" w:lineRule="atLeast"/>
      <w:ind w:firstLine="0" w:firstLineChars="0"/>
      <w:textAlignment w:val="baseline"/>
      <w:outlineLvl w:val="2"/>
    </w:pPr>
    <w:rPr>
      <w:rFonts w:eastAsia="宋体"/>
      <w:sz w:val="21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microsoft.com/office/2006/relationships/keyMapCustomizations" Target="customizations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2017-03-22T09:50:19Z</dcterms:created>
  <dc:creator>abchina</dc:creator>
  <cp:lastModifiedBy>nbabc</cp:lastModifiedBy>
  <dcterms:modified xsi:type="dcterms:W3CDTF">2023-12-27T09:50:18Z</dcterms:modified>
  <dc:title>附件1：                   法定代表人授权书（格式）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