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中国农业银行广东省分行供应商注册入库指引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各供应商：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农总行已建设集采供应商门户平台，凡有意向参与农行采购项目的供应商，需通过该平台注册，请您在收到本说明书后尽快完成注册，具体指引如下：</w:t>
      </w:r>
    </w:p>
    <w:p>
      <w:pPr>
        <w:numPr>
          <w:ilvl w:val="0"/>
          <w:numId w:val="1"/>
        </w:numPr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注册登陆农银e采商城，网址：https://jc.abchina.com.cn/jcgys/supplier/#/login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注册前请事先准备营业执照扫描件、相关资质证书扫描件，以便注册时上传。</w:t>
      </w:r>
    </w:p>
    <w:p>
      <w:pPr>
        <w:numPr>
          <w:ilvl w:val="0"/>
          <w:numId w:val="1"/>
        </w:numPr>
        <w:ind w:firstLine="640" w:firstLine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点击“供应商注册”，对相应内容进行信息填写后提交审核，即可完成注册，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密码要求是8-20位的字母、数字和特殊字符组合。</w:t>
      </w:r>
    </w:p>
    <w:p>
      <w:pPr>
        <w:numPr>
          <w:ilvl w:val="0"/>
          <w:numId w:val="1"/>
        </w:numPr>
        <w:ind w:firstLine="64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注意：注册登陆名为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公司组织机构代码证（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如果企业使用统一信用代码证，则第9-17位是组织机构代码证，例如91460000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red"/>
          <w:lang w:val="en-US" w:eastAsia="zh-CN"/>
        </w:rPr>
        <w:t>123456789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K,则组织机构代码证为红色部分123456789，注意不含最后一位K）</w:t>
      </w:r>
    </w:p>
    <w:p>
      <w:pPr>
        <w:numPr>
          <w:ilvl w:val="0"/>
          <w:numId w:val="2"/>
        </w:num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登录时，密码输错5次，账号被锁定，24小时后自动解锁，或者可以通过忘记密码修改密码。</w:t>
      </w:r>
    </w:p>
    <w:p>
      <w:pPr>
        <w:numPr>
          <w:ilvl w:val="0"/>
          <w:numId w:val="2"/>
        </w:num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若登陆后页面显示空白，考虑更换使用谷歌浏览器。</w:t>
      </w:r>
    </w:p>
    <w:p>
      <w:pPr>
        <w:numPr>
          <w:ilvl w:val="0"/>
          <w:numId w:val="2"/>
        </w:num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若贵司已经注册，上述可不用理会。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8.请注意所有信息均需填写完整。</w:t>
      </w:r>
    </w:p>
    <w:p>
      <w:pPr>
        <w:widowControl w:val="0"/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感谢您对我行采购工作的支持！                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39EECF"/>
    <w:multiLevelType w:val="singleLevel"/>
    <w:tmpl w:val="5B39EECF"/>
    <w:lvl w:ilvl="0" w:tentative="0">
      <w:start w:val="1"/>
      <w:numFmt w:val="decimal"/>
      <w:suff w:val="nothing"/>
      <w:lvlText w:val="%1."/>
      <w:lvlJc w:val="left"/>
    </w:lvl>
  </w:abstractNum>
  <w:abstractNum w:abstractNumId="1">
    <w:nsid w:val="5B56F3C0"/>
    <w:multiLevelType w:val="singleLevel"/>
    <w:tmpl w:val="5B56F3C0"/>
    <w:lvl w:ilvl="0" w:tentative="0">
      <w:start w:val="5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0C6334"/>
    <w:rsid w:val="066B748B"/>
    <w:rsid w:val="06B86512"/>
    <w:rsid w:val="07BB7765"/>
    <w:rsid w:val="08856D10"/>
    <w:rsid w:val="13874E20"/>
    <w:rsid w:val="15D940FF"/>
    <w:rsid w:val="195446DD"/>
    <w:rsid w:val="19F405A2"/>
    <w:rsid w:val="1E072EEC"/>
    <w:rsid w:val="1F051D03"/>
    <w:rsid w:val="20346F33"/>
    <w:rsid w:val="209425B2"/>
    <w:rsid w:val="255721E1"/>
    <w:rsid w:val="25D2460C"/>
    <w:rsid w:val="265C1CFC"/>
    <w:rsid w:val="27E41CB8"/>
    <w:rsid w:val="28552D07"/>
    <w:rsid w:val="288B48D8"/>
    <w:rsid w:val="2BAB0E05"/>
    <w:rsid w:val="2D190266"/>
    <w:rsid w:val="2D1C7902"/>
    <w:rsid w:val="30A7035D"/>
    <w:rsid w:val="318409CB"/>
    <w:rsid w:val="3F660A13"/>
    <w:rsid w:val="48FF399C"/>
    <w:rsid w:val="4E1379F8"/>
    <w:rsid w:val="5020732C"/>
    <w:rsid w:val="50222F35"/>
    <w:rsid w:val="50587636"/>
    <w:rsid w:val="53874F99"/>
    <w:rsid w:val="5474191C"/>
    <w:rsid w:val="54CE74AF"/>
    <w:rsid w:val="57DC14ED"/>
    <w:rsid w:val="5D4B7D25"/>
    <w:rsid w:val="5DAC0549"/>
    <w:rsid w:val="63BB36DA"/>
    <w:rsid w:val="65622F65"/>
    <w:rsid w:val="69564826"/>
    <w:rsid w:val="6AB90588"/>
    <w:rsid w:val="6AC10181"/>
    <w:rsid w:val="6CD1181E"/>
    <w:rsid w:val="6DD858D1"/>
    <w:rsid w:val="6E004F03"/>
    <w:rsid w:val="6FB0512E"/>
    <w:rsid w:val="73AA3825"/>
    <w:rsid w:val="73DF102D"/>
    <w:rsid w:val="7450233B"/>
    <w:rsid w:val="747F2FA2"/>
    <w:rsid w:val="763860EE"/>
    <w:rsid w:val="77D46726"/>
    <w:rsid w:val="7D24430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character" w:default="1" w:styleId="5">
    <w:name w:val="Default Paragraph Font"/>
    <w:uiPriority w:val="0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character" w:styleId="6">
    <w:name w:val="Hyperlink"/>
    <w:basedOn w:val="5"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379</Words>
  <Characters>460</Characters>
  <Lines>0</Lines>
  <Paragraphs>0</Paragraphs>
  <TotalTime>1</TotalTime>
  <ScaleCrop>false</ScaleCrop>
  <LinksUpToDate>false</LinksUpToDate>
  <CharactersWithSpaces>495</CharactersWithSpaces>
  <Application>WPS Office_11.8.2.12187_F1E327BC-269C-435d-A152-05C5408002CA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2017-08-08T02:10:14Z</dcterms:created>
  <dc:creator>Administrator</dc:creator>
  <cp:lastModifiedBy>洪映辉</cp:lastModifiedBy>
  <dcterms:modified xsi:type="dcterms:W3CDTF">2024-04-07T03:25:02Z</dcterms:modified>
  <dc:title>            采购需求附上供应商简介的说明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2052-11.8.2.12187</vt:lpwstr>
  </property>
  <property fmtid="{D5CDD505-2E9C-101B-9397-08002B2CF9AE}" pid="3" name="ICV">
    <vt:lpwstr>4D95EDF47B4A401A8E036D1ABC48C70E</vt:lpwstr>
  </property>
</Properties>
</file>